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0000"/>
  <w:body>
    <w:p w14:paraId="2134B040" w14:textId="77777777" w:rsidR="00ED5452" w:rsidRPr="00CE2167" w:rsidRDefault="00086A61">
      <w:pPr>
        <w:rPr>
          <w:rFonts w:ascii="Chalkboard" w:hAnsi="Chalkboard"/>
          <w:sz w:val="48"/>
          <w:szCs w:val="48"/>
        </w:rPr>
      </w:pPr>
      <w:r w:rsidRPr="00CE2167">
        <w:rPr>
          <w:rFonts w:ascii="Chalkboard" w:hAnsi="Chalkboard"/>
          <w:sz w:val="48"/>
          <w:szCs w:val="48"/>
        </w:rPr>
        <w:t>Franco</w:t>
      </w:r>
      <w:r w:rsidR="00AE07B2" w:rsidRPr="00CE2167">
        <w:rPr>
          <w:rFonts w:ascii="Chalkboard" w:hAnsi="Chalkboard"/>
          <w:sz w:val="48"/>
          <w:szCs w:val="48"/>
        </w:rPr>
        <w:t xml:space="preserve"> Bonora e l’impegno per la cultura</w:t>
      </w:r>
    </w:p>
    <w:p w14:paraId="7D5A4117" w14:textId="77777777" w:rsidR="00086A61" w:rsidRPr="00B42BB1" w:rsidRDefault="00086A61">
      <w:pPr>
        <w:rPr>
          <w:rFonts w:ascii="Chalkboard" w:hAnsi="Chalkboard"/>
          <w:sz w:val="40"/>
          <w:szCs w:val="40"/>
        </w:rPr>
      </w:pPr>
    </w:p>
    <w:p w14:paraId="03C42F9F" w14:textId="77777777" w:rsidR="00DA6EC2" w:rsidRPr="00CE2167" w:rsidRDefault="00AE07B2" w:rsidP="00086A61">
      <w:pPr>
        <w:spacing w:line="360" w:lineRule="auto"/>
        <w:jc w:val="both"/>
        <w:rPr>
          <w:rFonts w:ascii="Chalkboard" w:hAnsi="Chalkboard" w:cs="Courier New"/>
          <w:sz w:val="26"/>
          <w:szCs w:val="26"/>
        </w:rPr>
      </w:pPr>
      <w:r w:rsidRPr="00CE2167">
        <w:rPr>
          <w:rFonts w:ascii="Chalkboard" w:hAnsi="Chalkboard" w:cs="Courier New"/>
          <w:sz w:val="26"/>
          <w:szCs w:val="26"/>
        </w:rPr>
        <w:t xml:space="preserve">Nei giorni scorsi è scomparso </w:t>
      </w:r>
      <w:r w:rsidR="00086A61" w:rsidRPr="00CE2167">
        <w:rPr>
          <w:rFonts w:ascii="Chalkboard" w:hAnsi="Chalkboard" w:cs="Courier New"/>
          <w:sz w:val="26"/>
          <w:szCs w:val="26"/>
        </w:rPr>
        <w:t xml:space="preserve">Franco Bonora, presidente del Circolo Unicredit </w:t>
      </w:r>
      <w:r w:rsidRPr="00CE2167">
        <w:rPr>
          <w:rFonts w:ascii="Chalkboard" w:hAnsi="Chalkboard" w:cs="Courier New"/>
          <w:sz w:val="26"/>
          <w:szCs w:val="26"/>
        </w:rPr>
        <w:t>di Verona</w:t>
      </w:r>
      <w:r w:rsidR="00086A61" w:rsidRPr="00CE2167">
        <w:rPr>
          <w:rFonts w:ascii="Chalkboard" w:hAnsi="Chalkboard" w:cs="Courier New"/>
          <w:sz w:val="26"/>
          <w:szCs w:val="26"/>
        </w:rPr>
        <w:t>.</w:t>
      </w:r>
      <w:r w:rsidR="00775C6A" w:rsidRPr="00CE2167">
        <w:rPr>
          <w:rFonts w:ascii="Chalkboard" w:hAnsi="Chalkboard" w:cs="Courier New"/>
          <w:sz w:val="26"/>
          <w:szCs w:val="26"/>
        </w:rPr>
        <w:t xml:space="preserve"> </w:t>
      </w:r>
    </w:p>
    <w:p w14:paraId="6F2F23B1" w14:textId="4B25543C" w:rsidR="00775C6A" w:rsidRPr="00CE2167" w:rsidRDefault="00775C6A" w:rsidP="00086A61">
      <w:pPr>
        <w:spacing w:line="360" w:lineRule="auto"/>
        <w:jc w:val="both"/>
        <w:rPr>
          <w:rFonts w:ascii="Chalkboard" w:hAnsi="Chalkboard" w:cs="Courier New"/>
          <w:sz w:val="26"/>
          <w:szCs w:val="26"/>
        </w:rPr>
      </w:pPr>
      <w:r w:rsidRPr="00CE2167">
        <w:rPr>
          <w:rFonts w:ascii="Chalkboard" w:hAnsi="Chalkboard" w:cs="Courier New"/>
          <w:sz w:val="26"/>
          <w:szCs w:val="26"/>
        </w:rPr>
        <w:t>Desidero ricordarlo in questa sede in particolare sotto l’aspetto</w:t>
      </w:r>
      <w:r w:rsidR="00DA6EC2" w:rsidRPr="00CE2167">
        <w:rPr>
          <w:rFonts w:ascii="Chalkboard" w:hAnsi="Chalkboard" w:cs="Courier New"/>
          <w:sz w:val="26"/>
          <w:szCs w:val="26"/>
        </w:rPr>
        <w:t xml:space="preserve"> </w:t>
      </w:r>
      <w:r w:rsidRPr="00CE2167">
        <w:rPr>
          <w:rFonts w:ascii="Chalkboard" w:hAnsi="Chalkboard" w:cs="Courier New"/>
          <w:sz w:val="26"/>
          <w:szCs w:val="26"/>
        </w:rPr>
        <w:t>dei servizi culturali (per i soci e la comunità) che ha caratterizzato la sua figura nel corso delle attività di presidente. Certamente non va dimenticato</w:t>
      </w:r>
      <w:r w:rsidR="00DA6EC2" w:rsidRPr="00CE2167">
        <w:rPr>
          <w:rFonts w:ascii="Chalkboard" w:hAnsi="Chalkboard" w:cs="Courier New"/>
          <w:sz w:val="26"/>
          <w:szCs w:val="26"/>
        </w:rPr>
        <w:t xml:space="preserve"> </w:t>
      </w:r>
      <w:r w:rsidRPr="00CE2167">
        <w:rPr>
          <w:rFonts w:ascii="Chalkboard" w:hAnsi="Chalkboard" w:cs="Courier New"/>
          <w:sz w:val="26"/>
          <w:szCs w:val="26"/>
        </w:rPr>
        <w:t>quello che ha segu</w:t>
      </w:r>
      <w:r w:rsidR="00DA6EC2" w:rsidRPr="00CE2167">
        <w:rPr>
          <w:rFonts w:ascii="Chalkboard" w:hAnsi="Chalkboard" w:cs="Courier New"/>
          <w:sz w:val="26"/>
          <w:szCs w:val="26"/>
        </w:rPr>
        <w:t xml:space="preserve">ito anche in tutte le altre </w:t>
      </w:r>
      <w:r w:rsidR="00502609" w:rsidRPr="00CE2167">
        <w:rPr>
          <w:rFonts w:ascii="Chalkboard" w:hAnsi="Chalkboard" w:cs="Courier New"/>
          <w:sz w:val="26"/>
          <w:szCs w:val="26"/>
        </w:rPr>
        <w:t>sezioni</w:t>
      </w:r>
      <w:r w:rsidRPr="00CE2167">
        <w:rPr>
          <w:rFonts w:ascii="Chalkboard" w:hAnsi="Chalkboard" w:cs="Courier New"/>
          <w:sz w:val="26"/>
          <w:szCs w:val="26"/>
        </w:rPr>
        <w:t xml:space="preserve"> del Circolo.</w:t>
      </w:r>
      <w:r w:rsidR="00DA6EC2" w:rsidRPr="00CE2167">
        <w:rPr>
          <w:rFonts w:ascii="Chalkboard" w:hAnsi="Chalkboard" w:cs="Courier New"/>
          <w:sz w:val="26"/>
          <w:szCs w:val="26"/>
        </w:rPr>
        <w:t xml:space="preserve"> </w:t>
      </w:r>
      <w:r w:rsidRPr="00CE2167">
        <w:rPr>
          <w:rFonts w:ascii="Chalkboard" w:hAnsi="Chalkboard" w:cs="Courier New"/>
          <w:sz w:val="26"/>
          <w:szCs w:val="26"/>
        </w:rPr>
        <w:t>Franco Bonora naturalmente si è avvalso anche di una sinergia di consiglieri molto qualificati.</w:t>
      </w:r>
    </w:p>
    <w:p w14:paraId="7E793256" w14:textId="39367E5B" w:rsidR="00086A61" w:rsidRPr="00CE2167" w:rsidRDefault="00775C6A" w:rsidP="00775C6A">
      <w:pPr>
        <w:spacing w:line="360" w:lineRule="auto"/>
        <w:jc w:val="both"/>
        <w:rPr>
          <w:rFonts w:ascii="Chalkboard" w:hAnsi="Chalkboard" w:cs="Courier New"/>
          <w:sz w:val="26"/>
          <w:szCs w:val="26"/>
        </w:rPr>
      </w:pPr>
      <w:r w:rsidRPr="00CE2167">
        <w:rPr>
          <w:rFonts w:ascii="Chalkboard" w:hAnsi="Chalkboard" w:cs="Courier New"/>
          <w:sz w:val="26"/>
          <w:szCs w:val="26"/>
        </w:rPr>
        <w:t xml:space="preserve">Arrivato alla Presidenza, dopo un periodo in cui aveva trovato maggior spazio l’epoca d’oro del Teatro e delle compagnie teatrali locali (che ritornerà successivamente), ha avuto subito la visione di allargare lo spazio della cultura </w:t>
      </w:r>
      <w:r w:rsidR="0068426D" w:rsidRPr="00CE2167">
        <w:rPr>
          <w:rFonts w:ascii="Chalkboard" w:hAnsi="Chalkboard" w:cs="Courier New"/>
          <w:sz w:val="26"/>
          <w:szCs w:val="26"/>
        </w:rPr>
        <w:t>cominciando</w:t>
      </w:r>
      <w:r w:rsidRPr="00CE2167">
        <w:rPr>
          <w:rFonts w:ascii="Chalkboard" w:hAnsi="Chalkboard" w:cs="Courier New"/>
          <w:sz w:val="26"/>
          <w:szCs w:val="26"/>
        </w:rPr>
        <w:t xml:space="preserve"> con delle serie cinematografiche pionieristiche nella sede di via Rosa e sempre mantenendo questa rotta anche in tempi recenti con proiezioni</w:t>
      </w:r>
      <w:r w:rsidR="00DA6EC2" w:rsidRPr="00CE2167">
        <w:rPr>
          <w:rFonts w:ascii="Chalkboard" w:hAnsi="Chalkboard" w:cs="Courier New"/>
          <w:sz w:val="26"/>
          <w:szCs w:val="26"/>
        </w:rPr>
        <w:t xml:space="preserve"> </w:t>
      </w:r>
      <w:r w:rsidRPr="00CE2167">
        <w:rPr>
          <w:rFonts w:ascii="Chalkboard" w:hAnsi="Chalkboard" w:cs="Courier New"/>
          <w:sz w:val="26"/>
          <w:szCs w:val="26"/>
        </w:rPr>
        <w:t xml:space="preserve">di cinema muto con </w:t>
      </w:r>
      <w:r w:rsidR="0068426D" w:rsidRPr="00CE2167">
        <w:rPr>
          <w:rFonts w:ascii="Chalkboard" w:hAnsi="Chalkboard" w:cs="Courier New"/>
          <w:sz w:val="26"/>
          <w:szCs w:val="26"/>
        </w:rPr>
        <w:t>accompagnamento</w:t>
      </w:r>
      <w:r w:rsidRPr="00CE2167">
        <w:rPr>
          <w:rFonts w:ascii="Chalkboard" w:hAnsi="Chalkboard" w:cs="Courier New"/>
          <w:sz w:val="26"/>
          <w:szCs w:val="26"/>
        </w:rPr>
        <w:t xml:space="preserve"> musicale oppure con l’annuale storica festa di Santa Lucia  per i bambini al Teatro Nuovo con la presentazione di catoni animati di el</w:t>
      </w:r>
      <w:r w:rsidR="00DA6EC2" w:rsidRPr="00CE2167">
        <w:rPr>
          <w:rFonts w:ascii="Chalkboard" w:hAnsi="Chalkboard" w:cs="Courier New"/>
          <w:sz w:val="26"/>
          <w:szCs w:val="26"/>
        </w:rPr>
        <w:t>evata qualità. Inoltre sono comi</w:t>
      </w:r>
      <w:r w:rsidRPr="00CE2167">
        <w:rPr>
          <w:rFonts w:ascii="Chalkboard" w:hAnsi="Chalkboard" w:cs="Courier New"/>
          <w:sz w:val="26"/>
          <w:szCs w:val="26"/>
        </w:rPr>
        <w:t xml:space="preserve">nciate anche tutte le rassegne </w:t>
      </w:r>
      <w:r w:rsidR="0068426D" w:rsidRPr="00CE2167">
        <w:rPr>
          <w:rFonts w:ascii="Chalkboard" w:hAnsi="Chalkboard" w:cs="Courier New"/>
          <w:sz w:val="26"/>
          <w:szCs w:val="26"/>
        </w:rPr>
        <w:t>concertistiche</w:t>
      </w:r>
      <w:r w:rsidRPr="00CE2167">
        <w:rPr>
          <w:rFonts w:ascii="Chalkboard" w:hAnsi="Chalkboard" w:cs="Courier New"/>
          <w:sz w:val="26"/>
          <w:szCs w:val="26"/>
        </w:rPr>
        <w:t xml:space="preserve"> classiche,</w:t>
      </w:r>
      <w:r w:rsidR="00DA6EC2" w:rsidRPr="00CE2167">
        <w:rPr>
          <w:rFonts w:ascii="Chalkboard" w:hAnsi="Chalkboard" w:cs="Courier New"/>
          <w:sz w:val="26"/>
          <w:szCs w:val="26"/>
        </w:rPr>
        <w:t xml:space="preserve"> </w:t>
      </w:r>
      <w:r w:rsidRPr="00CE2167">
        <w:rPr>
          <w:rFonts w:ascii="Chalkboard" w:hAnsi="Chalkboard" w:cs="Courier New"/>
          <w:sz w:val="26"/>
          <w:szCs w:val="26"/>
        </w:rPr>
        <w:t xml:space="preserve">un vasto repertorio, con interpreti locali e </w:t>
      </w:r>
      <w:r w:rsidR="0068426D" w:rsidRPr="00CE2167">
        <w:rPr>
          <w:rFonts w:ascii="Chalkboard" w:hAnsi="Chalkboard" w:cs="Courier New"/>
          <w:sz w:val="26"/>
          <w:szCs w:val="26"/>
        </w:rPr>
        <w:t>nazionali che</w:t>
      </w:r>
      <w:r w:rsidR="008C4CE3" w:rsidRPr="00CE2167">
        <w:rPr>
          <w:rFonts w:ascii="Chalkboard" w:hAnsi="Chalkboard" w:cs="Courier New"/>
          <w:sz w:val="26"/>
          <w:szCs w:val="26"/>
        </w:rPr>
        <w:t xml:space="preserve"> hanno raggiunto un successo di notevoli dimensioni.</w:t>
      </w:r>
    </w:p>
    <w:p w14:paraId="0A8D02F5" w14:textId="2C46A9E9" w:rsidR="008C4CE3" w:rsidRPr="00CE2167" w:rsidRDefault="008C4CE3" w:rsidP="00775C6A">
      <w:pPr>
        <w:spacing w:line="360" w:lineRule="auto"/>
        <w:jc w:val="both"/>
        <w:rPr>
          <w:rFonts w:ascii="Chalkboard" w:hAnsi="Chalkboard" w:cs="Courier New"/>
          <w:sz w:val="26"/>
          <w:szCs w:val="26"/>
        </w:rPr>
      </w:pPr>
      <w:r w:rsidRPr="00CE2167">
        <w:rPr>
          <w:rFonts w:ascii="Chalkboard" w:hAnsi="Chalkboard" w:cs="Courier New"/>
          <w:sz w:val="26"/>
          <w:szCs w:val="26"/>
        </w:rPr>
        <w:t>Parallelamente ha avuto il c</w:t>
      </w:r>
      <w:r w:rsidR="00DA6EC2" w:rsidRPr="00CE2167">
        <w:rPr>
          <w:rFonts w:ascii="Chalkboard" w:hAnsi="Chalkboard" w:cs="Courier New"/>
          <w:sz w:val="26"/>
          <w:szCs w:val="26"/>
        </w:rPr>
        <w:t>oraggio di sperimentare uno spa</w:t>
      </w:r>
      <w:r w:rsidRPr="00CE2167">
        <w:rPr>
          <w:rFonts w:ascii="Chalkboard" w:hAnsi="Chalkboard" w:cs="Courier New"/>
          <w:sz w:val="26"/>
          <w:szCs w:val="26"/>
        </w:rPr>
        <w:t xml:space="preserve">zio di musica d’autore che è cominciato con un concerto di Paolo </w:t>
      </w:r>
      <w:r w:rsidR="0068426D" w:rsidRPr="00CE2167">
        <w:rPr>
          <w:rFonts w:ascii="Chalkboard" w:hAnsi="Chalkboard" w:cs="Courier New"/>
          <w:sz w:val="26"/>
          <w:szCs w:val="26"/>
        </w:rPr>
        <w:t>Conte ed</w:t>
      </w:r>
      <w:r w:rsidRPr="00CE2167">
        <w:rPr>
          <w:rFonts w:ascii="Chalkboard" w:hAnsi="Chalkboard" w:cs="Courier New"/>
          <w:sz w:val="26"/>
          <w:szCs w:val="26"/>
        </w:rPr>
        <w:t xml:space="preserve"> è continuato con una serie di interventi di noti interpreti di questo genere.</w:t>
      </w:r>
      <w:r w:rsidR="00DA6EC2" w:rsidRPr="00CE2167">
        <w:rPr>
          <w:rFonts w:ascii="Chalkboard" w:hAnsi="Chalkboard" w:cs="Courier New"/>
          <w:sz w:val="26"/>
          <w:szCs w:val="26"/>
        </w:rPr>
        <w:t xml:space="preserve"> </w:t>
      </w:r>
      <w:r w:rsidRPr="00CE2167">
        <w:rPr>
          <w:rFonts w:ascii="Chalkboard" w:hAnsi="Chalkboard" w:cs="Courier New"/>
          <w:sz w:val="26"/>
          <w:szCs w:val="26"/>
        </w:rPr>
        <w:t>Non accontentandosi di queste esperienze ha pensato di uscire dalle iniziative di un Circolo tradizionale proponendo concerti jazz. Tra questi alcuni sono rimasti</w:t>
      </w:r>
      <w:r w:rsidR="00DA6EC2" w:rsidRPr="00CE2167">
        <w:rPr>
          <w:rFonts w:ascii="Chalkboard" w:hAnsi="Chalkboard" w:cs="Courier New"/>
          <w:sz w:val="26"/>
          <w:szCs w:val="26"/>
        </w:rPr>
        <w:t xml:space="preserve"> </w:t>
      </w:r>
      <w:r w:rsidRPr="00CE2167">
        <w:rPr>
          <w:rFonts w:ascii="Chalkboard" w:hAnsi="Chalkboard" w:cs="Courier New"/>
          <w:sz w:val="26"/>
          <w:szCs w:val="26"/>
        </w:rPr>
        <w:t xml:space="preserve">nella memoria </w:t>
      </w:r>
      <w:r w:rsidR="00DA6EC2" w:rsidRPr="00CE2167">
        <w:rPr>
          <w:rFonts w:ascii="Chalkboard" w:hAnsi="Chalkboard" w:cs="Courier New"/>
          <w:sz w:val="26"/>
          <w:szCs w:val="26"/>
        </w:rPr>
        <w:t xml:space="preserve">perché </w:t>
      </w:r>
      <w:r w:rsidRPr="00CE2167">
        <w:rPr>
          <w:rFonts w:ascii="Chalkboard" w:hAnsi="Chalkboard" w:cs="Courier New"/>
          <w:sz w:val="26"/>
          <w:szCs w:val="26"/>
        </w:rPr>
        <w:t xml:space="preserve">si sono presentati a Verona due musicisti </w:t>
      </w:r>
      <w:r w:rsidR="00DA6EC2" w:rsidRPr="00CE2167">
        <w:rPr>
          <w:rFonts w:ascii="Chalkboard" w:hAnsi="Chalkboard" w:cs="Courier New"/>
          <w:sz w:val="26"/>
          <w:szCs w:val="26"/>
        </w:rPr>
        <w:t>americani</w:t>
      </w:r>
      <w:r w:rsidRPr="00CE2167">
        <w:rPr>
          <w:rFonts w:ascii="Chalkboard" w:hAnsi="Chalkboard" w:cs="Courier New"/>
          <w:sz w:val="26"/>
          <w:szCs w:val="26"/>
        </w:rPr>
        <w:t xml:space="preserve">, alcuni musicisti nazionali, con la dislocazione in sedi diverse </w:t>
      </w:r>
      <w:r w:rsidR="0068426D" w:rsidRPr="00CE2167">
        <w:rPr>
          <w:rFonts w:ascii="Chalkboard" w:hAnsi="Chalkboard" w:cs="Courier New"/>
          <w:sz w:val="26"/>
          <w:szCs w:val="26"/>
        </w:rPr>
        <w:t>anche</w:t>
      </w:r>
      <w:r w:rsidRPr="00CE2167">
        <w:rPr>
          <w:rFonts w:ascii="Chalkboard" w:hAnsi="Chalkboard" w:cs="Courier New"/>
          <w:sz w:val="26"/>
          <w:szCs w:val="26"/>
        </w:rPr>
        <w:t xml:space="preserve"> per valorizzare le location</w:t>
      </w:r>
      <w:r w:rsidR="00DA6EC2" w:rsidRPr="00CE2167">
        <w:rPr>
          <w:rFonts w:ascii="Chalkboard" w:hAnsi="Chalkboard" w:cs="Courier New"/>
          <w:sz w:val="26"/>
          <w:szCs w:val="26"/>
        </w:rPr>
        <w:t xml:space="preserve"> </w:t>
      </w:r>
      <w:r w:rsidRPr="00CE2167">
        <w:rPr>
          <w:rFonts w:ascii="Chalkboard" w:hAnsi="Chalkboard" w:cs="Courier New"/>
          <w:sz w:val="26"/>
          <w:szCs w:val="26"/>
        </w:rPr>
        <w:t>a disposizione del Circolo, e l’esibizione di famose orchestre che hanno r</w:t>
      </w:r>
      <w:r w:rsidR="00DA6EC2" w:rsidRPr="00CE2167">
        <w:rPr>
          <w:rFonts w:ascii="Chalkboard" w:hAnsi="Chalkboard" w:cs="Courier New"/>
          <w:sz w:val="26"/>
          <w:szCs w:val="26"/>
        </w:rPr>
        <w:t>eso ancora più emozionan</w:t>
      </w:r>
      <w:r w:rsidRPr="00CE2167">
        <w:rPr>
          <w:rFonts w:ascii="Chalkboard" w:hAnsi="Chalkboard" w:cs="Courier New"/>
          <w:sz w:val="26"/>
          <w:szCs w:val="26"/>
        </w:rPr>
        <w:t>ti le sue idee.</w:t>
      </w:r>
    </w:p>
    <w:p w14:paraId="5EB73244" w14:textId="101CD130" w:rsidR="000B3642" w:rsidRPr="00CE2167" w:rsidRDefault="0068426D" w:rsidP="00775C6A">
      <w:pPr>
        <w:spacing w:line="360" w:lineRule="auto"/>
        <w:jc w:val="both"/>
        <w:rPr>
          <w:rFonts w:ascii="Chalkboard" w:hAnsi="Chalkboard" w:cs="Courier New"/>
          <w:sz w:val="26"/>
          <w:szCs w:val="26"/>
        </w:rPr>
      </w:pPr>
      <w:r w:rsidRPr="00CE2167">
        <w:rPr>
          <w:rFonts w:ascii="Chalkboard" w:hAnsi="Chalkboard" w:cs="Courier New"/>
          <w:sz w:val="26"/>
          <w:szCs w:val="26"/>
        </w:rPr>
        <w:t>Infine,</w:t>
      </w:r>
      <w:r w:rsidR="008C4CE3" w:rsidRPr="00CE2167">
        <w:rPr>
          <w:rFonts w:ascii="Chalkboard" w:hAnsi="Chalkboard" w:cs="Courier New"/>
          <w:sz w:val="26"/>
          <w:szCs w:val="26"/>
        </w:rPr>
        <w:t xml:space="preserve"> voglio ricordare la</w:t>
      </w:r>
      <w:r w:rsidR="00DA6EC2" w:rsidRPr="00CE2167">
        <w:rPr>
          <w:rFonts w:ascii="Chalkboard" w:hAnsi="Chalkboard" w:cs="Courier New"/>
          <w:sz w:val="26"/>
          <w:szCs w:val="26"/>
        </w:rPr>
        <w:t xml:space="preserve"> </w:t>
      </w:r>
      <w:r w:rsidR="008C4CE3" w:rsidRPr="00CE2167">
        <w:rPr>
          <w:rFonts w:ascii="Chalkboard" w:hAnsi="Chalkboard" w:cs="Courier New"/>
          <w:sz w:val="26"/>
          <w:szCs w:val="26"/>
        </w:rPr>
        <w:t>immensità dei percorsi culturali che</w:t>
      </w:r>
      <w:r w:rsidR="00DA6EC2" w:rsidRPr="00CE2167">
        <w:rPr>
          <w:rFonts w:ascii="Chalkboard" w:hAnsi="Chalkboard" w:cs="Courier New"/>
          <w:sz w:val="26"/>
          <w:szCs w:val="26"/>
        </w:rPr>
        <w:t xml:space="preserve"> spaziavano dai musei italiani </w:t>
      </w:r>
      <w:r w:rsidR="008C4CE3" w:rsidRPr="00CE2167">
        <w:rPr>
          <w:rFonts w:ascii="Chalkboard" w:hAnsi="Chalkboard" w:cs="Courier New"/>
          <w:sz w:val="26"/>
          <w:szCs w:val="26"/>
        </w:rPr>
        <w:t xml:space="preserve">alle mostre d’arte.  E </w:t>
      </w:r>
      <w:r w:rsidRPr="00CE2167">
        <w:rPr>
          <w:rFonts w:ascii="Chalkboard" w:hAnsi="Chalkboard" w:cs="Courier New"/>
          <w:sz w:val="26"/>
          <w:szCs w:val="26"/>
        </w:rPr>
        <w:t>ritornando</w:t>
      </w:r>
      <w:r w:rsidR="008C4CE3" w:rsidRPr="00CE2167">
        <w:rPr>
          <w:rFonts w:ascii="Chalkboard" w:hAnsi="Chalkboard" w:cs="Courier New"/>
          <w:sz w:val="26"/>
          <w:szCs w:val="26"/>
        </w:rPr>
        <w:t xml:space="preserve"> al Teatro ha voluto spe</w:t>
      </w:r>
      <w:r w:rsidR="00DA6EC2" w:rsidRPr="00CE2167">
        <w:rPr>
          <w:rFonts w:ascii="Chalkboard" w:hAnsi="Chalkboard" w:cs="Courier New"/>
          <w:sz w:val="26"/>
          <w:szCs w:val="26"/>
        </w:rPr>
        <w:t>r</w:t>
      </w:r>
      <w:r w:rsidR="008C4CE3" w:rsidRPr="00CE2167">
        <w:rPr>
          <w:rFonts w:ascii="Chalkboard" w:hAnsi="Chalkboard" w:cs="Courier New"/>
          <w:sz w:val="26"/>
          <w:szCs w:val="26"/>
        </w:rPr>
        <w:t xml:space="preserve">imentare il programma del Piccolo di Milano in cui erano proposti spettacoli di compagnie che frequentavano quella mitica fucina. </w:t>
      </w:r>
      <w:r w:rsidR="000B3642" w:rsidRPr="00CE2167">
        <w:rPr>
          <w:rFonts w:ascii="Chalkboard" w:hAnsi="Chalkboard" w:cs="Courier New"/>
          <w:sz w:val="26"/>
          <w:szCs w:val="26"/>
        </w:rPr>
        <w:t>L’ultima proposta è stata quella di promuovere un concerto di musiche sacre in San Fermo. Cultura e spiritualità.</w:t>
      </w:r>
    </w:p>
    <w:p w14:paraId="35103C8F" w14:textId="77777777" w:rsidR="000B3642" w:rsidRPr="00CE2167" w:rsidRDefault="000B3642" w:rsidP="00775C6A">
      <w:pPr>
        <w:spacing w:line="360" w:lineRule="auto"/>
        <w:jc w:val="both"/>
        <w:rPr>
          <w:rFonts w:ascii="Chalkboard" w:hAnsi="Chalkboard" w:cs="Courier New"/>
          <w:sz w:val="26"/>
          <w:szCs w:val="26"/>
        </w:rPr>
      </w:pPr>
    </w:p>
    <w:p w14:paraId="3CAC09EF" w14:textId="33530E00" w:rsidR="00CE2167" w:rsidRDefault="000B3642" w:rsidP="00CE2167">
      <w:pPr>
        <w:spacing w:line="360" w:lineRule="auto"/>
        <w:ind w:left="5664" w:firstLine="708"/>
        <w:jc w:val="both"/>
        <w:rPr>
          <w:rFonts w:ascii="Chalkboard" w:hAnsi="Chalkboard" w:cs="Courier New"/>
        </w:rPr>
      </w:pPr>
      <w:r w:rsidRPr="00CE2167">
        <w:rPr>
          <w:rFonts w:ascii="Chalkboard" w:hAnsi="Chalkboard" w:cs="Courier New"/>
          <w:sz w:val="26"/>
          <w:szCs w:val="26"/>
        </w:rPr>
        <w:t>Roberto Tirapelle</w:t>
      </w:r>
      <w:r w:rsidR="00CE2167">
        <w:rPr>
          <w:rFonts w:ascii="Chalkboard" w:hAnsi="Chalkboard" w:cs="Courier New"/>
        </w:rPr>
        <w:br w:type="page"/>
      </w:r>
    </w:p>
    <w:p w14:paraId="60C63E22" w14:textId="1311789A" w:rsidR="00CE2167" w:rsidRDefault="00CE2167" w:rsidP="00CE2167">
      <w:pPr>
        <w:rPr>
          <w:rFonts w:ascii="Chalkboard" w:hAnsi="Chalkboard"/>
          <w:sz w:val="48"/>
          <w:szCs w:val="48"/>
        </w:rPr>
      </w:pPr>
      <w:r>
        <w:rPr>
          <w:rFonts w:ascii="Chalkboard" w:hAnsi="Chalkboard"/>
          <w:sz w:val="48"/>
          <w:szCs w:val="48"/>
        </w:rPr>
        <w:lastRenderedPageBreak/>
        <w:t>Pe</w:t>
      </w:r>
      <w:r>
        <w:rPr>
          <w:rFonts w:ascii="Chalkboard" w:hAnsi="Chalkboard"/>
          <w:sz w:val="48"/>
          <w:szCs w:val="48"/>
        </w:rPr>
        <w:t>r</w:t>
      </w:r>
      <w:r>
        <w:rPr>
          <w:rFonts w:ascii="Chalkboard" w:hAnsi="Chalkboard"/>
          <w:sz w:val="48"/>
          <w:szCs w:val="48"/>
        </w:rPr>
        <w:t xml:space="preserve"> Franco</w:t>
      </w:r>
    </w:p>
    <w:p w14:paraId="304A8B39" w14:textId="77777777" w:rsidR="00CE2167" w:rsidRDefault="00CE2167" w:rsidP="00CE2167">
      <w:pPr>
        <w:rPr>
          <w:rFonts w:ascii="Chalkboard" w:hAnsi="Chalkboard"/>
          <w:sz w:val="48"/>
          <w:szCs w:val="48"/>
        </w:rPr>
      </w:pPr>
    </w:p>
    <w:p w14:paraId="36CBE0A0" w14:textId="77777777" w:rsidR="00CE2167" w:rsidRDefault="00CE2167" w:rsidP="00CE2167">
      <w:pPr>
        <w:spacing w:line="360" w:lineRule="auto"/>
        <w:jc w:val="both"/>
        <w:rPr>
          <w:rFonts w:ascii="Chalkboard" w:hAnsi="Chalkboard" w:cs="Courier New"/>
          <w:sz w:val="28"/>
          <w:szCs w:val="28"/>
        </w:rPr>
      </w:pPr>
      <w:r>
        <w:rPr>
          <w:rFonts w:ascii="Chalkboard" w:hAnsi="Chalkboard" w:cs="Courier New"/>
          <w:sz w:val="28"/>
          <w:szCs w:val="28"/>
        </w:rPr>
        <w:t>E’ mancato Franco Bonora, storico presidente del Circolo Dipendenti Cariverona, poi divenuto Unicredit Circolo.</w:t>
      </w:r>
    </w:p>
    <w:p w14:paraId="46752893" w14:textId="77777777" w:rsidR="00CE2167" w:rsidRDefault="00CE2167" w:rsidP="00CE2167">
      <w:pPr>
        <w:spacing w:line="360" w:lineRule="auto"/>
        <w:jc w:val="both"/>
        <w:rPr>
          <w:rFonts w:ascii="Chalkboard" w:hAnsi="Chalkboard" w:cs="Courier New"/>
          <w:sz w:val="28"/>
          <w:szCs w:val="28"/>
        </w:rPr>
      </w:pPr>
      <w:r>
        <w:rPr>
          <w:rFonts w:ascii="Chalkboard" w:hAnsi="Chalkboard" w:cs="Courier New"/>
          <w:sz w:val="28"/>
          <w:szCs w:val="28"/>
        </w:rPr>
        <w:t>Entrato dal lontano 1975 come consigliere ne prese la direzione da metà degli anni Novanta trasformando l’istituzione in un centro di grande propulsione culturale a tutto tondo. Nell’ultima quindicina d’anni assunse anche la presidenza dell’Unione dei Circoli Unicredit del Triveneto. Uomo sobrio e riservato, ebbe sempre grande attenzione per la beneficenza, mostrandosi generoso nel sostenere attività ed iniziative a sfondo sociale.</w:t>
      </w:r>
    </w:p>
    <w:p w14:paraId="17A27010" w14:textId="77777777" w:rsidR="00CE2167" w:rsidRDefault="00CE2167" w:rsidP="00CE2167">
      <w:pPr>
        <w:spacing w:line="360" w:lineRule="auto"/>
        <w:jc w:val="both"/>
        <w:rPr>
          <w:rFonts w:ascii="Chalkboard" w:hAnsi="Chalkboard" w:cs="Courier New"/>
          <w:sz w:val="28"/>
          <w:szCs w:val="28"/>
        </w:rPr>
      </w:pPr>
      <w:r>
        <w:rPr>
          <w:rFonts w:ascii="Chalkboard" w:hAnsi="Chalkboard" w:cs="Courier New"/>
          <w:sz w:val="28"/>
          <w:szCs w:val="28"/>
        </w:rPr>
        <w:t>Il Circolo si è sviluppato nel corso degli anni fino a raggiungere più di tremilacinquecento associati. Le iniziative da sempre sostenute erano a favore dello sport (calcio, in primis, ma anche tennis, padel, ciclismo, marcia, atletica), della cultura teatrale (numerose le trasferte per assistere ad importanti spettacoli al Piccolo Teatro di Milano), visite a musei e mostre di particolare interesse in varie città italiane, organizzazione di viaggi in tutto il mondo cui hanno partecipato, negli anni, migliaia di veronesi. Infine la cultura cinematografica, la canzone d’autore, il jazz e i concerti di musica classica: chi scrive organizzò le due stagioni autunnale e primaverile di concerti da camera ininterrottamente dal 2001 al 2019. Mi sia permesso un ricordo e una manifestazione di stima per aver sempre sostenuto la promozione di giovani promesse e di realtà interessanti anche se “sperimentali” e fuori dagli schemi: va detto inoltre che tali iniziative furono sempre offerte gratuitamente al pubblico della città e non solo agli associati. Davvero una grave perdita per la città e per noi tutti, amici e collaboratori.</w:t>
      </w:r>
    </w:p>
    <w:p w14:paraId="4DB1D56D" w14:textId="77777777" w:rsidR="00CE2167" w:rsidRDefault="00CE2167" w:rsidP="00CE2167"/>
    <w:p w14:paraId="3A55989B" w14:textId="77777777" w:rsidR="00CE2167" w:rsidRDefault="00CE2167" w:rsidP="00CE2167"/>
    <w:p w14:paraId="00CC3C44" w14:textId="77777777" w:rsidR="00CE2167" w:rsidRDefault="00CE2167" w:rsidP="00CE2167">
      <w:pPr>
        <w:spacing w:line="360" w:lineRule="auto"/>
        <w:jc w:val="right"/>
        <w:rPr>
          <w:rFonts w:ascii="Chalkboard" w:hAnsi="Chalkboard"/>
          <w:sz w:val="28"/>
          <w:szCs w:val="28"/>
        </w:rPr>
      </w:pPr>
      <w:r>
        <w:rPr>
          <w:rFonts w:ascii="Chalkboard" w:hAnsi="Chalkboard" w:cs="Courier New"/>
          <w:sz w:val="28"/>
          <w:szCs w:val="28"/>
        </w:rPr>
        <w:t>Chiara Zocca</w:t>
      </w:r>
    </w:p>
    <w:p w14:paraId="3630BAE5" w14:textId="77777777" w:rsidR="00CE2167" w:rsidRDefault="00CE2167" w:rsidP="00CE2167"/>
    <w:p w14:paraId="13045035" w14:textId="77777777" w:rsidR="00CE2167" w:rsidRPr="00B42BB1" w:rsidRDefault="00CE2167" w:rsidP="000B3642">
      <w:pPr>
        <w:spacing w:line="360" w:lineRule="auto"/>
        <w:ind w:left="5664" w:firstLine="708"/>
        <w:jc w:val="both"/>
        <w:rPr>
          <w:rFonts w:ascii="Chalkboard" w:hAnsi="Chalkboard" w:cs="Courier New"/>
        </w:rPr>
      </w:pPr>
    </w:p>
    <w:sectPr w:rsidR="00CE2167" w:rsidRPr="00B42BB1" w:rsidSect="00CE2167">
      <w:pgSz w:w="11900" w:h="16840"/>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44324" w14:textId="77777777" w:rsidR="009F7BC8" w:rsidRDefault="009F7BC8" w:rsidP="00086A61">
      <w:r>
        <w:separator/>
      </w:r>
    </w:p>
  </w:endnote>
  <w:endnote w:type="continuationSeparator" w:id="0">
    <w:p w14:paraId="560507D8" w14:textId="77777777" w:rsidR="009F7BC8" w:rsidRDefault="009F7BC8" w:rsidP="0008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halkboard">
    <w:altName w:val="Calibri"/>
    <w:charset w:val="00"/>
    <w:family w:val="auto"/>
    <w:pitch w:val="variable"/>
    <w:sig w:usb0="8000002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B8C8" w14:textId="77777777" w:rsidR="009F7BC8" w:rsidRDefault="009F7BC8" w:rsidP="00086A61">
      <w:r>
        <w:separator/>
      </w:r>
    </w:p>
  </w:footnote>
  <w:footnote w:type="continuationSeparator" w:id="0">
    <w:p w14:paraId="7534F0A5" w14:textId="77777777" w:rsidR="009F7BC8" w:rsidRDefault="009F7BC8" w:rsidP="00086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61"/>
    <w:rsid w:val="00086A61"/>
    <w:rsid w:val="000B3642"/>
    <w:rsid w:val="00502609"/>
    <w:rsid w:val="0068426D"/>
    <w:rsid w:val="00775C6A"/>
    <w:rsid w:val="008C4CE3"/>
    <w:rsid w:val="009F7BC8"/>
    <w:rsid w:val="00AE07B2"/>
    <w:rsid w:val="00B42BB1"/>
    <w:rsid w:val="00CE2167"/>
    <w:rsid w:val="00DA6EC2"/>
    <w:rsid w:val="00ED545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25D318"/>
  <w14:defaultImageDpi w14:val="300"/>
  <w15:docId w15:val="{B22905C2-C241-4DE2-896C-E4FBC4B2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6A61"/>
    <w:pPr>
      <w:tabs>
        <w:tab w:val="center" w:pos="4819"/>
        <w:tab w:val="right" w:pos="9638"/>
      </w:tabs>
    </w:pPr>
  </w:style>
  <w:style w:type="character" w:customStyle="1" w:styleId="IntestazioneCarattere">
    <w:name w:val="Intestazione Carattere"/>
    <w:basedOn w:val="Carpredefinitoparagrafo"/>
    <w:link w:val="Intestazione"/>
    <w:uiPriority w:val="99"/>
    <w:rsid w:val="00086A61"/>
  </w:style>
  <w:style w:type="paragraph" w:styleId="Pidipagina">
    <w:name w:val="footer"/>
    <w:basedOn w:val="Normale"/>
    <w:link w:val="PidipaginaCarattere"/>
    <w:uiPriority w:val="99"/>
    <w:unhideWhenUsed/>
    <w:rsid w:val="00086A61"/>
    <w:pPr>
      <w:tabs>
        <w:tab w:val="center" w:pos="4819"/>
        <w:tab w:val="right" w:pos="9638"/>
      </w:tabs>
    </w:pPr>
  </w:style>
  <w:style w:type="character" w:customStyle="1" w:styleId="PidipaginaCarattere">
    <w:name w:val="Piè di pagina Carattere"/>
    <w:basedOn w:val="Carpredefinitoparagrafo"/>
    <w:link w:val="Pidipagina"/>
    <w:uiPriority w:val="99"/>
    <w:rsid w:val="0008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718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C5B1A45-AD21-F34F-8784-E8743D4F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3455</Characters>
  <Application>Microsoft Office Word</Application>
  <DocSecurity>4</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mgcapuzzo Capuzzo</dc:creator>
  <cp:keywords/>
  <dc:description/>
  <cp:lastModifiedBy>UniCredit Circolo Verona</cp:lastModifiedBy>
  <cp:revision>2</cp:revision>
  <dcterms:created xsi:type="dcterms:W3CDTF">2023-04-27T14:23:00Z</dcterms:created>
  <dcterms:modified xsi:type="dcterms:W3CDTF">2023-04-27T14:23:00Z</dcterms:modified>
</cp:coreProperties>
</file>